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663" w:type="dxa"/>
        <w:tblLayout w:type="fixed"/>
        <w:tblCellMar>
          <w:left w:w="0" w:type="dxa"/>
          <w:right w:w="0" w:type="dxa"/>
        </w:tblCellMar>
        <w:tblLook w:val="04A0"/>
      </w:tblPr>
      <w:tblGrid>
        <w:gridCol w:w="3145"/>
        <w:gridCol w:w="6192"/>
      </w:tblGrid>
      <w:tr w:rsidR="00B62EDC" w:rsidRPr="00B62EDC" w:rsidTr="00B62EDC">
        <w:trPr>
          <w:trHeight w:val="1504"/>
          <w:jc w:val="center"/>
        </w:trPr>
        <w:tc>
          <w:tcPr>
            <w:tcW w:w="3145" w:type="dxa"/>
            <w:tcMar>
              <w:top w:w="0" w:type="dxa"/>
              <w:left w:w="108" w:type="dxa"/>
              <w:bottom w:w="0" w:type="dxa"/>
              <w:right w:w="108" w:type="dxa"/>
            </w:tcMar>
          </w:tcPr>
          <w:p w:rsidR="00B62EDC" w:rsidRPr="00B62EDC" w:rsidRDefault="00B62EDC">
            <w:pPr>
              <w:pStyle w:val="NormalWeb"/>
              <w:spacing w:before="0" w:beforeAutospacing="0" w:after="0" w:afterAutospacing="0" w:line="360" w:lineRule="auto"/>
              <w:jc w:val="center"/>
              <w:textAlignment w:val="baseline"/>
              <w:rPr>
                <w:sz w:val="28"/>
                <w:szCs w:val="28"/>
              </w:rPr>
            </w:pPr>
            <w:r w:rsidRPr="00B62EDC">
              <w:rPr>
                <w:b/>
                <w:sz w:val="28"/>
                <w:szCs w:val="28"/>
              </w:rPr>
              <w:t>CƠ QUAN CHỦ QUẢN</w:t>
            </w:r>
          </w:p>
          <w:p w:rsidR="00B62EDC" w:rsidRPr="00B62EDC" w:rsidRDefault="006D7D87">
            <w:pPr>
              <w:pStyle w:val="NormalWeb"/>
              <w:spacing w:before="0" w:beforeAutospacing="0" w:after="0" w:afterAutospacing="0" w:line="360" w:lineRule="auto"/>
              <w:jc w:val="center"/>
              <w:textAlignment w:val="baseline"/>
              <w:rPr>
                <w:sz w:val="28"/>
                <w:szCs w:val="28"/>
              </w:rPr>
            </w:pPr>
            <w:r>
              <w:rPr>
                <w:sz w:val="28"/>
                <w:szCs w:val="28"/>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48.45pt;margin-top:1.45pt;width:42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N3JQIAAEk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"/>
              </w:pict>
            </w:r>
          </w:p>
          <w:p w:rsidR="00B62EDC" w:rsidRPr="00B62EDC" w:rsidRDefault="00B62EDC">
            <w:pPr>
              <w:pStyle w:val="NormalWeb"/>
              <w:spacing w:before="0" w:beforeAutospacing="0" w:after="0" w:afterAutospacing="0" w:line="360" w:lineRule="auto"/>
              <w:jc w:val="center"/>
              <w:textAlignment w:val="baseline"/>
              <w:rPr>
                <w:sz w:val="28"/>
                <w:szCs w:val="28"/>
              </w:rPr>
            </w:pPr>
            <w:r w:rsidRPr="00B62EDC">
              <w:rPr>
                <w:sz w:val="28"/>
                <w:szCs w:val="28"/>
                <w:bdr w:val="none" w:sz="0" w:space="0" w:color="auto" w:frame="1"/>
              </w:rPr>
              <w:t>Số:       /BC-</w:t>
            </w:r>
          </w:p>
        </w:tc>
        <w:tc>
          <w:tcPr>
            <w:tcW w:w="6192" w:type="dxa"/>
            <w:tcMar>
              <w:top w:w="0" w:type="dxa"/>
              <w:left w:w="108" w:type="dxa"/>
              <w:bottom w:w="0" w:type="dxa"/>
              <w:right w:w="108" w:type="dxa"/>
            </w:tcMar>
          </w:tcPr>
          <w:p w:rsidR="00B62EDC" w:rsidRPr="00B62EDC" w:rsidRDefault="00B62EDC">
            <w:pPr>
              <w:pStyle w:val="NormalWeb"/>
              <w:spacing w:before="0" w:beforeAutospacing="0" w:after="0" w:afterAutospacing="0" w:line="240" w:lineRule="atLeast"/>
              <w:jc w:val="center"/>
              <w:textAlignment w:val="baseline"/>
              <w:rPr>
                <w:sz w:val="28"/>
                <w:szCs w:val="28"/>
              </w:rPr>
            </w:pPr>
            <w:r w:rsidRPr="00B62EDC">
              <w:rPr>
                <w:rStyle w:val="Strong"/>
                <w:sz w:val="28"/>
                <w:szCs w:val="28"/>
                <w:bdr w:val="none" w:sz="0" w:space="0" w:color="auto" w:frame="1"/>
              </w:rPr>
              <w:t>CỘNG HÒA XÃ HỘI CHỦ NGHĨA VIỆT NAM</w:t>
            </w:r>
          </w:p>
          <w:p w:rsidR="00B62EDC" w:rsidRPr="00B62EDC" w:rsidRDefault="00B62EDC">
            <w:pPr>
              <w:pStyle w:val="NormalWeb"/>
              <w:spacing w:before="0" w:beforeAutospacing="0" w:after="0" w:afterAutospacing="0" w:line="240" w:lineRule="atLeast"/>
              <w:jc w:val="center"/>
              <w:textAlignment w:val="baseline"/>
              <w:rPr>
                <w:sz w:val="28"/>
                <w:szCs w:val="28"/>
              </w:rPr>
            </w:pPr>
            <w:r w:rsidRPr="00B62EDC">
              <w:rPr>
                <w:rStyle w:val="Strong"/>
                <w:sz w:val="28"/>
                <w:szCs w:val="28"/>
                <w:bdr w:val="none" w:sz="0" w:space="0" w:color="auto" w:frame="1"/>
              </w:rPr>
              <w:t>Độc lập - Tự do - Hạnh phúc</w:t>
            </w:r>
          </w:p>
          <w:p w:rsidR="00B62EDC" w:rsidRPr="00B62EDC" w:rsidRDefault="006D7D87">
            <w:pPr>
              <w:pStyle w:val="NormalWeb"/>
              <w:spacing w:before="0" w:beforeAutospacing="0" w:after="0" w:afterAutospacing="0" w:line="240" w:lineRule="atLeast"/>
              <w:ind w:right="-527"/>
              <w:jc w:val="center"/>
              <w:textAlignment w:val="baseline"/>
              <w:rPr>
                <w:sz w:val="28"/>
                <w:szCs w:val="28"/>
              </w:rPr>
            </w:pPr>
            <w:r>
              <w:rPr>
                <w:sz w:val="28"/>
                <w:szCs w:val="28"/>
              </w:rPr>
              <w:pict>
                <v:shape id="Straight Arrow Connector 1" o:spid="_x0000_s1029" type="#_x0000_t32" style="position:absolute;left:0;text-align:left;margin-left:66.8pt;margin-top:6.45pt;width:16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wi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dDp/nGE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" adj="-37946,-1,-37946"/>
              </w:pict>
            </w:r>
          </w:p>
          <w:p w:rsidR="00B62EDC" w:rsidRPr="00B62EDC" w:rsidRDefault="00B62EDC" w:rsidP="00B62EDC">
            <w:pPr>
              <w:pStyle w:val="NormalWeb"/>
              <w:spacing w:before="0" w:beforeAutospacing="0" w:after="0" w:afterAutospacing="0" w:line="360" w:lineRule="auto"/>
              <w:ind w:right="-528"/>
              <w:jc w:val="center"/>
              <w:textAlignment w:val="baseline"/>
              <w:rPr>
                <w:sz w:val="28"/>
                <w:szCs w:val="28"/>
              </w:rPr>
            </w:pPr>
            <w:r w:rsidRPr="00B62EDC">
              <w:rPr>
                <w:rStyle w:val="Emphasis"/>
                <w:sz w:val="28"/>
                <w:szCs w:val="28"/>
                <w:bdr w:val="none" w:sz="0" w:space="0" w:color="auto" w:frame="1"/>
              </w:rPr>
              <w:t>……, ngày      tháng      năm 201</w:t>
            </w:r>
            <w:r w:rsidR="001B56E0">
              <w:rPr>
                <w:rStyle w:val="Emphasis"/>
                <w:sz w:val="28"/>
                <w:szCs w:val="28"/>
                <w:bdr w:val="none" w:sz="0" w:space="0" w:color="auto" w:frame="1"/>
              </w:rPr>
              <w:t>8</w:t>
            </w:r>
            <w:r>
              <w:rPr>
                <w:rStyle w:val="Emphasis"/>
                <w:sz w:val="28"/>
                <w:szCs w:val="28"/>
                <w:bdr w:val="none" w:sz="0" w:space="0" w:color="auto" w:frame="1"/>
              </w:rPr>
              <w:t xml:space="preserve"> </w:t>
            </w:r>
          </w:p>
        </w:tc>
      </w:tr>
    </w:tbl>
    <w:p w:rsidR="00B62EDC" w:rsidRPr="00B62EDC" w:rsidRDefault="00B62EDC" w:rsidP="00B62EDC">
      <w:pPr>
        <w:spacing w:line="240" w:lineRule="atLeast"/>
        <w:ind w:firstLine="941"/>
        <w:rPr>
          <w:rFonts w:ascii="Times New Roman" w:hAnsi="Times New Roman" w:cs="Times New Roman"/>
          <w:b/>
          <w:sz w:val="28"/>
          <w:szCs w:val="28"/>
        </w:rPr>
      </w:pPr>
    </w:p>
    <w:p w:rsidR="00B62EDC" w:rsidRPr="00B62EDC" w:rsidRDefault="00B62EDC" w:rsidP="00B62EDC">
      <w:pPr>
        <w:spacing w:line="240" w:lineRule="atLeast"/>
        <w:jc w:val="center"/>
        <w:rPr>
          <w:rFonts w:ascii="Times New Roman" w:hAnsi="Times New Roman" w:cs="Times New Roman"/>
          <w:b/>
          <w:sz w:val="28"/>
          <w:szCs w:val="28"/>
        </w:rPr>
      </w:pPr>
      <w:r w:rsidRPr="00B62EDC">
        <w:rPr>
          <w:rFonts w:ascii="Times New Roman" w:hAnsi="Times New Roman" w:cs="Times New Roman"/>
          <w:b/>
          <w:sz w:val="28"/>
          <w:szCs w:val="28"/>
        </w:rPr>
        <w:t xml:space="preserve">BÁO CÁO </w:t>
      </w:r>
    </w:p>
    <w:p w:rsidR="00B62EDC" w:rsidRPr="00B62EDC" w:rsidRDefault="00B62EDC" w:rsidP="00B62EDC">
      <w:pPr>
        <w:spacing w:before="120" w:after="120" w:line="240" w:lineRule="atLeast"/>
        <w:jc w:val="center"/>
        <w:rPr>
          <w:rFonts w:ascii="Times New Roman" w:hAnsi="Times New Roman" w:cs="Times New Roman"/>
          <w:b/>
          <w:sz w:val="28"/>
          <w:szCs w:val="28"/>
        </w:rPr>
      </w:pPr>
      <w:r w:rsidRPr="00B62EDC">
        <w:rPr>
          <w:rFonts w:ascii="Times New Roman" w:hAnsi="Times New Roman" w:cs="Times New Roman"/>
          <w:b/>
          <w:sz w:val="28"/>
          <w:szCs w:val="28"/>
        </w:rPr>
        <w:t>Tình hình hợp tác quốc tế về pháp luật năm 201</w:t>
      </w:r>
      <w:r w:rsidR="00D94F79">
        <w:rPr>
          <w:rFonts w:ascii="Times New Roman" w:hAnsi="Times New Roman" w:cs="Times New Roman"/>
          <w:b/>
          <w:sz w:val="28"/>
          <w:szCs w:val="28"/>
        </w:rPr>
        <w:t>7</w:t>
      </w:r>
      <w:r w:rsidRPr="00B62EDC">
        <w:rPr>
          <w:rStyle w:val="FootnoteReference"/>
          <w:rFonts w:ascii="Times New Roman" w:hAnsi="Times New Roman" w:cs="Times New Roman"/>
          <w:b/>
          <w:sz w:val="28"/>
          <w:szCs w:val="28"/>
        </w:rPr>
        <w:footnoteReference w:id="2"/>
      </w:r>
    </w:p>
    <w:p w:rsidR="00B62EDC" w:rsidRPr="00B62EDC" w:rsidRDefault="006D7D87" w:rsidP="00B62EDC">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218.65pt;margin-top:8.25pt;width:33.75pt;height:0;z-index:251658752" o:connectortype="straight"/>
        </w:pict>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I. Thông tin về chương trình, dự án, viện trợ phi dự án hợp tác quốc tế về pháp luật thực hiện trong năm 201</w:t>
      </w:r>
      <w:r w:rsidR="00D94F79">
        <w:rPr>
          <w:rFonts w:ascii="Times New Roman" w:hAnsi="Times New Roman" w:cs="Times New Roman"/>
          <w:sz w:val="28"/>
          <w:szCs w:val="28"/>
        </w:rPr>
        <w:t>7</w:t>
      </w:r>
      <w:r w:rsidRPr="00B62EDC">
        <w:rPr>
          <w:rFonts w:ascii="Times New Roman" w:hAnsi="Times New Roman" w:cs="Times New Roman"/>
          <w:sz w:val="28"/>
          <w:szCs w:val="28"/>
        </w:rPr>
        <w:t xml:space="preserve"> tại Quý Cơ quan/Tổ chức </w:t>
      </w:r>
      <w:r w:rsidRPr="00B62EDC">
        <w:rPr>
          <w:rStyle w:val="FootnoteReference"/>
          <w:rFonts w:ascii="Times New Roman" w:hAnsi="Times New Roman" w:cs="Times New Roman"/>
          <w:sz w:val="28"/>
          <w:szCs w:val="28"/>
        </w:rPr>
        <w:footnoteReference w:id="3"/>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II. Đánh giá về tình hình thực hiện các chương trình, dự án, viện trợ phi dự án thực hiện trong năm 201</w:t>
      </w:r>
      <w:r w:rsidR="00D94F79">
        <w:rPr>
          <w:rFonts w:ascii="Times New Roman" w:hAnsi="Times New Roman" w:cs="Times New Roman"/>
          <w:sz w:val="28"/>
          <w:szCs w:val="28"/>
        </w:rPr>
        <w:t>7</w:t>
      </w:r>
      <w:r w:rsidRPr="00B62EDC">
        <w:rPr>
          <w:rFonts w:ascii="Times New Roman" w:hAnsi="Times New Roman" w:cs="Times New Roman"/>
          <w:sz w:val="28"/>
          <w:szCs w:val="28"/>
        </w:rPr>
        <w:t xml:space="preserve"> tại Quý Cơ quan/Tổ chức </w:t>
      </w:r>
      <w:r w:rsidRPr="00B62EDC">
        <w:rPr>
          <w:rStyle w:val="FootnoteReference"/>
          <w:rFonts w:ascii="Times New Roman" w:hAnsi="Times New Roman" w:cs="Times New Roman"/>
          <w:sz w:val="28"/>
          <w:szCs w:val="28"/>
        </w:rPr>
        <w:footnoteReference w:id="4"/>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 xml:space="preserve">1. Kết quả đạt được </w:t>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 xml:space="preserve">2. Hạn chế, vướng mắc </w:t>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3. Nguyên nhân.</w:t>
      </w:r>
    </w:p>
    <w:p w:rsidR="00B62EDC" w:rsidRPr="00B62EDC" w:rsidRDefault="00B62EDC" w:rsidP="00B62EDC">
      <w:pPr>
        <w:spacing w:before="120" w:after="120" w:line="288" w:lineRule="auto"/>
        <w:ind w:firstLine="567"/>
        <w:jc w:val="both"/>
        <w:rPr>
          <w:rFonts w:ascii="Times New Roman" w:hAnsi="Times New Roman" w:cs="Times New Roman"/>
          <w:sz w:val="28"/>
          <w:szCs w:val="28"/>
        </w:rPr>
      </w:pPr>
      <w:r w:rsidRPr="00B62EDC">
        <w:rPr>
          <w:rFonts w:ascii="Times New Roman" w:hAnsi="Times New Roman" w:cs="Times New Roman"/>
          <w:sz w:val="28"/>
          <w:szCs w:val="28"/>
        </w:rPr>
        <w:t>III. Kiến nghị, giải pháp</w:t>
      </w:r>
    </w:p>
    <w:tbl>
      <w:tblPr>
        <w:tblW w:w="9180" w:type="dxa"/>
        <w:tblLook w:val="01E0"/>
      </w:tblPr>
      <w:tblGrid>
        <w:gridCol w:w="3652"/>
        <w:gridCol w:w="5528"/>
      </w:tblGrid>
      <w:tr w:rsidR="00B62EDC" w:rsidRPr="00B62EDC" w:rsidTr="00B62EDC">
        <w:trPr>
          <w:trHeight w:val="826"/>
        </w:trPr>
        <w:tc>
          <w:tcPr>
            <w:tcW w:w="3652" w:type="dxa"/>
            <w:hideMark/>
          </w:tcPr>
          <w:p w:rsidR="00B62EDC" w:rsidRPr="00B62EDC" w:rsidRDefault="00B62EDC">
            <w:pPr>
              <w:spacing w:before="100" w:beforeAutospacing="1" w:after="100" w:afterAutospacing="1"/>
              <w:rPr>
                <w:rFonts w:ascii="Times New Roman" w:hAnsi="Times New Roman" w:cs="Times New Roman"/>
                <w:sz w:val="28"/>
                <w:szCs w:val="28"/>
              </w:rPr>
            </w:pPr>
            <w:r w:rsidRPr="00B62EDC">
              <w:rPr>
                <w:rFonts w:ascii="Times New Roman" w:hAnsi="Times New Roman" w:cs="Times New Roman"/>
                <w:b/>
                <w:i/>
                <w:sz w:val="28"/>
                <w:szCs w:val="28"/>
              </w:rPr>
              <w:t>Nơi nhận:</w:t>
            </w:r>
            <w:r w:rsidRPr="00B62EDC">
              <w:rPr>
                <w:rFonts w:ascii="Times New Roman" w:hAnsi="Times New Roman" w:cs="Times New Roman"/>
                <w:b/>
                <w:i/>
                <w:sz w:val="28"/>
                <w:szCs w:val="28"/>
              </w:rPr>
              <w:br/>
            </w:r>
            <w:r w:rsidRPr="00B62EDC">
              <w:rPr>
                <w:rFonts w:ascii="Times New Roman" w:hAnsi="Times New Roman" w:cs="Times New Roman"/>
                <w:sz w:val="28"/>
                <w:szCs w:val="28"/>
              </w:rPr>
              <w:t>- …………;</w:t>
            </w:r>
            <w:r w:rsidRPr="00B62EDC">
              <w:rPr>
                <w:rFonts w:ascii="Times New Roman" w:hAnsi="Times New Roman" w:cs="Times New Roman"/>
                <w:sz w:val="28"/>
                <w:szCs w:val="28"/>
              </w:rPr>
              <w:br/>
              <w:t>- ……………;</w:t>
            </w:r>
            <w:r w:rsidRPr="00B62EDC">
              <w:rPr>
                <w:rFonts w:ascii="Times New Roman" w:hAnsi="Times New Roman" w:cs="Times New Roman"/>
                <w:sz w:val="28"/>
                <w:szCs w:val="28"/>
              </w:rPr>
              <w:br/>
              <w:t xml:space="preserve">- Lưu: VT, ….  </w:t>
            </w:r>
          </w:p>
        </w:tc>
        <w:tc>
          <w:tcPr>
            <w:tcW w:w="5528" w:type="dxa"/>
            <w:hideMark/>
          </w:tcPr>
          <w:p w:rsidR="00B62EDC" w:rsidRPr="00B62EDC" w:rsidRDefault="00B62EDC">
            <w:pPr>
              <w:spacing w:before="100" w:beforeAutospacing="1" w:after="100" w:afterAutospacing="1"/>
              <w:jc w:val="center"/>
              <w:rPr>
                <w:rFonts w:ascii="Times New Roman" w:hAnsi="Times New Roman" w:cs="Times New Roman"/>
                <w:b/>
                <w:sz w:val="28"/>
                <w:szCs w:val="28"/>
              </w:rPr>
            </w:pPr>
            <w:r w:rsidRPr="00B62EDC">
              <w:rPr>
                <w:rFonts w:ascii="Times New Roman" w:hAnsi="Times New Roman" w:cs="Times New Roman"/>
                <w:b/>
                <w:sz w:val="28"/>
                <w:szCs w:val="28"/>
              </w:rPr>
              <w:t>NGƯỜI KÝ</w:t>
            </w:r>
            <w:r w:rsidRPr="00B62EDC">
              <w:rPr>
                <w:rFonts w:ascii="Times New Roman" w:hAnsi="Times New Roman" w:cs="Times New Roman"/>
                <w:sz w:val="28"/>
                <w:szCs w:val="28"/>
              </w:rPr>
              <w:br/>
            </w:r>
            <w:r w:rsidRPr="00B62EDC">
              <w:rPr>
                <w:rFonts w:ascii="Times New Roman" w:hAnsi="Times New Roman" w:cs="Times New Roman"/>
                <w:i/>
                <w:sz w:val="28"/>
                <w:szCs w:val="28"/>
              </w:rPr>
              <w:t>(Chữ ký, dấu)</w:t>
            </w:r>
            <w:r w:rsidRPr="00B62EDC">
              <w:rPr>
                <w:rFonts w:ascii="Times New Roman" w:hAnsi="Times New Roman" w:cs="Times New Roman"/>
                <w:i/>
                <w:sz w:val="28"/>
                <w:szCs w:val="28"/>
              </w:rPr>
              <w:br/>
            </w:r>
            <w:r w:rsidRPr="00B62EDC">
              <w:rPr>
                <w:rFonts w:ascii="Times New Roman" w:hAnsi="Times New Roman" w:cs="Times New Roman"/>
                <w:sz w:val="28"/>
                <w:szCs w:val="28"/>
              </w:rPr>
              <w:br/>
            </w:r>
            <w:r w:rsidRPr="00B62EDC">
              <w:rPr>
                <w:rFonts w:ascii="Times New Roman" w:hAnsi="Times New Roman" w:cs="Times New Roman"/>
                <w:b/>
                <w:sz w:val="28"/>
                <w:szCs w:val="28"/>
              </w:rPr>
              <w:t xml:space="preserve">Họ và tên </w:t>
            </w:r>
          </w:p>
        </w:tc>
      </w:tr>
    </w:tbl>
    <w:p w:rsidR="00B62EDC" w:rsidRDefault="00B62EDC" w:rsidP="00B62EDC">
      <w:pPr>
        <w:spacing w:before="120" w:after="120"/>
        <w:jc w:val="both"/>
        <w:rPr>
          <w:rFonts w:ascii="Times New Roman" w:hAnsi="Times New Roman" w:cs="Times New Roman"/>
          <w:sz w:val="28"/>
          <w:szCs w:val="28"/>
          <w:lang w:val="pt-BR"/>
        </w:rPr>
      </w:pPr>
    </w:p>
    <w:p w:rsidR="00D94F79" w:rsidRPr="00B62EDC" w:rsidRDefault="00D94F79" w:rsidP="00B62EDC">
      <w:pPr>
        <w:spacing w:before="120" w:after="120"/>
        <w:jc w:val="both"/>
        <w:rPr>
          <w:rFonts w:ascii="Times New Roman" w:hAnsi="Times New Roman" w:cs="Times New Roman"/>
          <w:sz w:val="28"/>
          <w:szCs w:val="28"/>
          <w:lang w:val="pt-BR"/>
        </w:rPr>
      </w:pPr>
    </w:p>
    <w:p w:rsidR="00495A6D" w:rsidRPr="00B62EDC" w:rsidRDefault="00495A6D">
      <w:pPr>
        <w:rPr>
          <w:rFonts w:ascii="Times New Roman" w:hAnsi="Times New Roman" w:cs="Times New Roman"/>
          <w:sz w:val="28"/>
          <w:szCs w:val="28"/>
        </w:rPr>
      </w:pPr>
    </w:p>
    <w:sectPr w:rsidR="00495A6D" w:rsidRPr="00B62EDC" w:rsidSect="006B79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32" w:rsidRDefault="00205632" w:rsidP="00B62EDC">
      <w:pPr>
        <w:spacing w:after="0" w:line="240" w:lineRule="auto"/>
      </w:pPr>
      <w:r>
        <w:separator/>
      </w:r>
    </w:p>
  </w:endnote>
  <w:endnote w:type="continuationSeparator" w:id="1">
    <w:p w:rsidR="00205632" w:rsidRDefault="00205632" w:rsidP="00B6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32" w:rsidRDefault="00205632" w:rsidP="00B62EDC">
      <w:pPr>
        <w:spacing w:after="0" w:line="240" w:lineRule="auto"/>
      </w:pPr>
      <w:r>
        <w:separator/>
      </w:r>
    </w:p>
  </w:footnote>
  <w:footnote w:type="continuationSeparator" w:id="1">
    <w:p w:rsidR="00205632" w:rsidRDefault="00205632" w:rsidP="00B62EDC">
      <w:pPr>
        <w:spacing w:after="0" w:line="240" w:lineRule="auto"/>
      </w:pPr>
      <w:r>
        <w:continuationSeparator/>
      </w:r>
    </w:p>
  </w:footnote>
  <w:footnote w:id="2">
    <w:p w:rsidR="00B62EDC" w:rsidRDefault="00B62EDC" w:rsidP="00D94F79">
      <w:pPr>
        <w:pStyle w:val="FootnoteText"/>
        <w:jc w:val="both"/>
        <w:rPr>
          <w:i/>
          <w:sz w:val="26"/>
          <w:szCs w:val="26"/>
        </w:rPr>
      </w:pPr>
      <w:r w:rsidRPr="00D94F79">
        <w:rPr>
          <w:rStyle w:val="FootnoteReference"/>
          <w:i/>
          <w:sz w:val="26"/>
          <w:szCs w:val="26"/>
        </w:rPr>
        <w:footnoteRef/>
      </w:r>
      <w:r w:rsidRPr="00D94F79">
        <w:rPr>
          <w:i/>
          <w:sz w:val="26"/>
          <w:szCs w:val="26"/>
        </w:rPr>
        <w:t>.</w:t>
      </w:r>
      <w:r w:rsidRPr="00D94F79">
        <w:rPr>
          <w:rStyle w:val="FootnoteReference"/>
          <w:i/>
          <w:sz w:val="26"/>
          <w:szCs w:val="26"/>
        </w:rPr>
        <w:t xml:space="preserve"> </w:t>
      </w:r>
      <w:r w:rsidRPr="00D94F79">
        <w:rPr>
          <w:i/>
          <w:sz w:val="26"/>
          <w:szCs w:val="26"/>
        </w:rPr>
        <w:t>Nội dung đánh giá về việc thực hiện chương trình, dự án, viện trợ phi dự án hợp tác quốc tế về pháp luật theo mẫu tại Thông tư số 07/2015/TT-BTP ngày 15/6/2015;</w:t>
      </w:r>
      <w:r w:rsidR="00D94F79">
        <w:rPr>
          <w:i/>
          <w:sz w:val="26"/>
          <w:szCs w:val="26"/>
        </w:rPr>
        <w:t>Thời gian báo cáo từ ngày 01/01/2017 đến 31/12/2017.</w:t>
      </w:r>
    </w:p>
    <w:p w:rsidR="00D94F79" w:rsidRPr="00D94F79" w:rsidRDefault="00D94F79" w:rsidP="00D94F79">
      <w:pPr>
        <w:pStyle w:val="FootnoteText"/>
        <w:jc w:val="both"/>
        <w:rPr>
          <w:rStyle w:val="FootnoteReference"/>
          <w:i/>
          <w:sz w:val="26"/>
          <w:szCs w:val="26"/>
          <w:vertAlign w:val="baseline"/>
        </w:rPr>
      </w:pPr>
      <w:r>
        <w:rPr>
          <w:i/>
          <w:sz w:val="26"/>
          <w:szCs w:val="26"/>
          <w:vertAlign w:val="superscript"/>
        </w:rPr>
        <w:t xml:space="preserve">2. </w:t>
      </w:r>
      <w:r>
        <w:rPr>
          <w:i/>
          <w:sz w:val="26"/>
          <w:szCs w:val="26"/>
        </w:rPr>
        <w:t>Bao gồm cả chương trình dự án, viện trợ phi dự án do Cơ quan/Tổ chức là cơ quan chủ quản và tham gia.</w:t>
      </w:r>
    </w:p>
  </w:footnote>
  <w:footnote w:id="3">
    <w:p w:rsidR="00B62EDC" w:rsidRPr="00D94F79" w:rsidRDefault="00B62EDC" w:rsidP="00D94F79">
      <w:pPr>
        <w:pStyle w:val="FootnoteText"/>
        <w:jc w:val="both"/>
        <w:rPr>
          <w:sz w:val="26"/>
          <w:szCs w:val="26"/>
        </w:rPr>
      </w:pPr>
    </w:p>
  </w:footnote>
  <w:footnote w:id="4">
    <w:p w:rsidR="00B62EDC" w:rsidRPr="00D94F79" w:rsidRDefault="00D94F79" w:rsidP="00D94F79">
      <w:pPr>
        <w:pStyle w:val="FootnoteText"/>
        <w:jc w:val="both"/>
        <w:rPr>
          <w:sz w:val="26"/>
          <w:szCs w:val="26"/>
        </w:rPr>
      </w:pPr>
      <w:r>
        <w:rPr>
          <w:i/>
          <w:sz w:val="26"/>
          <w:szCs w:val="26"/>
          <w:vertAlign w:val="superscript"/>
        </w:rPr>
        <w:t xml:space="preserve">3. </w:t>
      </w:r>
      <w:r w:rsidR="00B62EDC" w:rsidRPr="00D94F79">
        <w:rPr>
          <w:i/>
          <w:sz w:val="26"/>
          <w:szCs w:val="26"/>
        </w:rPr>
        <w:t>Nội dung đánh giá tập trung vào việc chấp hành các quy định pháp luật liên quan tới trình tự, thủ tục hình thành, phê duyệt, triển khai chương trình, dự án, viện trợ phi dự án; tổ chức hội nghị, hội thảo quốc tế về pháp luật; chế độ thông tin, báo cáo; nhân lực thực hiện; đối tác nước ngoài; đảm bảo an ninh; những vấn đề lưu ý trong quá trình thực hiện hoạt động hợp tác quốc tế về pháp luật.</w:t>
      </w:r>
      <w:r w:rsidR="00B62EDC" w:rsidRPr="00D94F79">
        <w:rPr>
          <w:sz w:val="26"/>
          <w:szCs w:val="2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B62EDC"/>
    <w:rsid w:val="00001421"/>
    <w:rsid w:val="00163F3E"/>
    <w:rsid w:val="001B56E0"/>
    <w:rsid w:val="00205632"/>
    <w:rsid w:val="00495A6D"/>
    <w:rsid w:val="006B79D0"/>
    <w:rsid w:val="006D7D87"/>
    <w:rsid w:val="0091308D"/>
    <w:rsid w:val="00B62EDC"/>
    <w:rsid w:val="00D94F79"/>
    <w:rsid w:val="00FE4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0"/>
        <o:r id="V:Rule5" type="connector" idref="#Straight Arrow Connector 1"/>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62EDC"/>
    <w:rPr>
      <w:color w:val="0000FF"/>
      <w:u w:val="single"/>
    </w:rPr>
  </w:style>
  <w:style w:type="paragraph" w:styleId="NormalWeb">
    <w:name w:val="Normal (Web)"/>
    <w:basedOn w:val="Normal"/>
    <w:uiPriority w:val="99"/>
    <w:unhideWhenUsed/>
    <w:rsid w:val="00B62ED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2E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62EDC"/>
    <w:rPr>
      <w:rFonts w:ascii="Times New Roman" w:eastAsia="Times New Roman" w:hAnsi="Times New Roman" w:cs="Times New Roman"/>
      <w:sz w:val="20"/>
      <w:szCs w:val="20"/>
    </w:rPr>
  </w:style>
  <w:style w:type="character" w:styleId="FootnoteReference">
    <w:name w:val="footnote reference"/>
    <w:semiHidden/>
    <w:unhideWhenUsed/>
    <w:rsid w:val="00B62EDC"/>
    <w:rPr>
      <w:vertAlign w:val="superscript"/>
    </w:rPr>
  </w:style>
  <w:style w:type="character" w:styleId="Strong">
    <w:name w:val="Strong"/>
    <w:basedOn w:val="DefaultParagraphFont"/>
    <w:uiPriority w:val="22"/>
    <w:qFormat/>
    <w:rsid w:val="00B62EDC"/>
    <w:rPr>
      <w:b/>
      <w:bCs/>
    </w:rPr>
  </w:style>
  <w:style w:type="character" w:styleId="Emphasis">
    <w:name w:val="Emphasis"/>
    <w:basedOn w:val="DefaultParagraphFont"/>
    <w:qFormat/>
    <w:rsid w:val="00B62EDC"/>
    <w:rPr>
      <w:i/>
      <w:iCs/>
    </w:rPr>
  </w:style>
</w:styles>
</file>

<file path=word/webSettings.xml><?xml version="1.0" encoding="utf-8"?>
<w:webSettings xmlns:r="http://schemas.openxmlformats.org/officeDocument/2006/relationships" xmlns:w="http://schemas.openxmlformats.org/wordprocessingml/2006/main">
  <w:divs>
    <w:div w:id="3013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CED6C-57BA-408B-9B02-1D086D8FD228}"/>
</file>

<file path=customXml/itemProps2.xml><?xml version="1.0" encoding="utf-8"?>
<ds:datastoreItem xmlns:ds="http://schemas.openxmlformats.org/officeDocument/2006/customXml" ds:itemID="{5719D709-66E8-4786-B16A-9C5DFFAC15DC}"/>
</file>

<file path=customXml/itemProps3.xml><?xml version="1.0" encoding="utf-8"?>
<ds:datastoreItem xmlns:ds="http://schemas.openxmlformats.org/officeDocument/2006/customXml" ds:itemID="{A0AB36EC-BBB9-402F-ADC6-19BFC91DE26F}"/>
</file>

<file path=docProps/app.xml><?xml version="1.0" encoding="utf-8"?>
<Properties xmlns="http://schemas.openxmlformats.org/officeDocument/2006/extended-properties" xmlns:vt="http://schemas.openxmlformats.org/officeDocument/2006/docPropsVTypes">
  <Template>Normal</Template>
  <TotalTime>24</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2018-01-09T03:16:00Z</cp:lastPrinted>
  <dcterms:created xsi:type="dcterms:W3CDTF">2017-01-17T09:41:00Z</dcterms:created>
  <dcterms:modified xsi:type="dcterms:W3CDTF">2018-01-09T03:16:00Z</dcterms:modified>
</cp:coreProperties>
</file>